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B4096" w14:textId="77777777" w:rsidR="00B1133A" w:rsidRPr="003D4766" w:rsidRDefault="003347EB" w:rsidP="0087084C">
      <w:pPr>
        <w:spacing w:after="0" w:line="360" w:lineRule="auto"/>
        <w:ind w:firstLine="28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bookmarkStart w:id="0" w:name="_GoBack"/>
      <w:r w:rsidRPr="003D4766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سیاست حفظ حریم خصوصی</w:t>
      </w:r>
    </w:p>
    <w:bookmarkEnd w:id="0"/>
    <w:p w14:paraId="0B497012" w14:textId="2FA4FE27" w:rsidR="003347EB" w:rsidRPr="003D4766" w:rsidRDefault="003347EB" w:rsidP="0087084C">
      <w:pPr>
        <w:bidi/>
        <w:spacing w:after="0" w:line="360" w:lineRule="auto"/>
        <w:ind w:firstLine="284"/>
        <w:rPr>
          <w:rFonts w:asciiTheme="majorBidi" w:hAnsiTheme="majorBidi" w:cstheme="majorBidi"/>
          <w:sz w:val="28"/>
          <w:szCs w:val="28"/>
          <w:rtl/>
          <w:lang w:bidi="fa-IR"/>
        </w:rPr>
      </w:pPr>
      <w:proofErr w:type="gramStart"/>
      <w:r w:rsidRPr="003D4766">
        <w:rPr>
          <w:rFonts w:asciiTheme="majorBidi" w:hAnsiTheme="majorBidi" w:cstheme="majorBidi"/>
          <w:sz w:val="28"/>
          <w:szCs w:val="28"/>
          <w:lang w:bidi="fa-IR"/>
        </w:rPr>
        <w:t>IDA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 اپلیکیشن</w:t>
      </w:r>
      <w:proofErr w:type="gramEnd"/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«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نیایش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»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را به‌عنوان یک برنامۀ 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رایگان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تولید کرده است. این سرویس از سوی </w:t>
      </w:r>
      <w:r w:rsidRPr="003D4766">
        <w:rPr>
          <w:rFonts w:asciiTheme="majorBidi" w:hAnsiTheme="majorBidi" w:cstheme="majorBidi"/>
          <w:sz w:val="28"/>
          <w:szCs w:val="28"/>
          <w:lang w:bidi="fa-IR"/>
        </w:rPr>
        <w:t>IDA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به‌صورت 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رایگان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 همانطور که </w:t>
      </w:r>
      <w:r w:rsidR="004A1578" w:rsidRPr="003D4766">
        <w:rPr>
          <w:rFonts w:asciiTheme="majorBidi" w:hAnsiTheme="majorBidi" w:cstheme="majorBidi"/>
          <w:sz w:val="28"/>
          <w:szCs w:val="28"/>
          <w:rtl/>
          <w:lang w:bidi="fa-IR"/>
        </w:rPr>
        <w:t>هست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،</w:t>
      </w:r>
      <w:r w:rsidR="004A1578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برای استفادۀ 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همگان</w:t>
      </w:r>
      <w:r w:rsidR="008155BF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4A1578" w:rsidRPr="003D4766">
        <w:rPr>
          <w:rFonts w:asciiTheme="majorBidi" w:hAnsiTheme="majorBidi" w:cstheme="majorBidi"/>
          <w:sz w:val="28"/>
          <w:szCs w:val="28"/>
          <w:rtl/>
          <w:lang w:bidi="fa-IR"/>
        </w:rPr>
        <w:t>ارائه شده شده است</w:t>
      </w:r>
      <w:r w:rsidR="008155BF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. از این صفحه استفاده می‌کنیم تا </w:t>
      </w:r>
      <w:r w:rsidR="004B0AD5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اگر کاربری تصمیم </w:t>
      </w:r>
      <w:r w:rsidR="008A66EE">
        <w:rPr>
          <w:rFonts w:asciiTheme="majorBidi" w:hAnsiTheme="majorBidi" w:cstheme="majorBidi" w:hint="cs"/>
          <w:sz w:val="28"/>
          <w:szCs w:val="28"/>
          <w:rtl/>
          <w:lang w:bidi="fa-IR"/>
        </w:rPr>
        <w:t>بگیرد</w:t>
      </w:r>
      <w:r w:rsidR="004B0AD5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از خدمات ما استفاده کند، </w:t>
      </w:r>
      <w:r w:rsidR="008155BF" w:rsidRPr="003D4766">
        <w:rPr>
          <w:rFonts w:asciiTheme="majorBidi" w:hAnsiTheme="majorBidi" w:cstheme="majorBidi"/>
          <w:sz w:val="28"/>
          <w:szCs w:val="28"/>
          <w:rtl/>
          <w:lang w:bidi="fa-IR"/>
        </w:rPr>
        <w:t>دربارۀ سیاست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8155BF" w:rsidRPr="003D4766">
        <w:rPr>
          <w:rFonts w:asciiTheme="majorBidi" w:hAnsiTheme="majorBidi" w:cstheme="majorBidi"/>
          <w:sz w:val="28"/>
          <w:szCs w:val="28"/>
          <w:rtl/>
          <w:lang w:bidi="fa-IR"/>
        </w:rPr>
        <w:t>های</w:t>
      </w:r>
      <w:r w:rsidR="004B0AD5" w:rsidRPr="003D4766">
        <w:rPr>
          <w:rFonts w:asciiTheme="majorBidi" w:hAnsiTheme="majorBidi" w:cstheme="majorBidi"/>
          <w:sz w:val="28"/>
          <w:szCs w:val="28"/>
          <w:rtl/>
          <w:lang w:bidi="fa-IR"/>
        </w:rPr>
        <w:t>مان در زمینۀ</w:t>
      </w:r>
      <w:r w:rsidR="008155BF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گردآوری، </w:t>
      </w:r>
      <w:r w:rsidR="004B0AD5" w:rsidRPr="003D4766">
        <w:rPr>
          <w:rFonts w:asciiTheme="majorBidi" w:hAnsiTheme="majorBidi" w:cstheme="majorBidi"/>
          <w:sz w:val="28"/>
          <w:szCs w:val="28"/>
          <w:rtl/>
          <w:lang w:bidi="fa-IR"/>
        </w:rPr>
        <w:t>استفاده و فاش کردن اطلاعات شخصی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کاربران،</w:t>
      </w:r>
      <w:r w:rsidR="008155BF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</w:t>
      </w:r>
      <w:r w:rsidR="004B0AD5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وی اطلاع رسانی کنیم. </w:t>
      </w:r>
      <w:r w:rsidR="008155BF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</w:p>
    <w:p w14:paraId="1B5D1126" w14:textId="5FF2A7A5" w:rsidR="008155BF" w:rsidRPr="003D4766" w:rsidRDefault="008A66EE" w:rsidP="0087084C">
      <w:pPr>
        <w:bidi/>
        <w:spacing w:after="0" w:line="360" w:lineRule="auto"/>
        <w:ind w:firstLine="284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وقتی تصمیم می‌گیرید از </w:t>
      </w:r>
      <w:r w:rsidR="004B0AD5" w:rsidRPr="003D4766">
        <w:rPr>
          <w:rFonts w:asciiTheme="majorBidi" w:hAnsiTheme="majorBidi" w:cstheme="majorBidi"/>
          <w:sz w:val="28"/>
          <w:szCs w:val="28"/>
          <w:rtl/>
          <w:lang w:bidi="fa-IR"/>
        </w:rPr>
        <w:t>برنامۀ ما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استفاده کنید، این بدان معنی است که</w:t>
      </w:r>
      <w:r w:rsidR="008155BF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با گردآوری و استفاده از اطلاعات </w:t>
      </w:r>
      <w:r w:rsidR="004B0AD5" w:rsidRPr="003D4766">
        <w:rPr>
          <w:rFonts w:asciiTheme="majorBidi" w:hAnsiTheme="majorBidi" w:cstheme="majorBidi"/>
          <w:sz w:val="28"/>
          <w:szCs w:val="28"/>
          <w:rtl/>
          <w:lang w:bidi="fa-IR"/>
        </w:rPr>
        <w:t>پیرامون</w:t>
      </w:r>
      <w:r w:rsidR="008155BF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این سیاست موافقت کرده‌اید. ما هیچ گونه اطلاعات شخصی را جمع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8155BF" w:rsidRPr="003D4766">
        <w:rPr>
          <w:rFonts w:asciiTheme="majorBidi" w:hAnsiTheme="majorBidi" w:cstheme="majorBidi"/>
          <w:sz w:val="28"/>
          <w:szCs w:val="28"/>
          <w:rtl/>
          <w:lang w:bidi="fa-IR"/>
        </w:rPr>
        <w:t>آوری نمی‌کنیم.</w:t>
      </w:r>
    </w:p>
    <w:p w14:paraId="5C679188" w14:textId="58A47529" w:rsidR="008155BF" w:rsidRPr="003D4766" w:rsidRDefault="008155BF" w:rsidP="0087084C">
      <w:pPr>
        <w:bidi/>
        <w:spacing w:after="0" w:line="360" w:lineRule="auto"/>
        <w:ind w:firstLine="284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قوانین به کار رفته در این </w:t>
      </w:r>
      <w:r w:rsidR="008A66EE">
        <w:rPr>
          <w:rFonts w:asciiTheme="majorBidi" w:hAnsiTheme="majorBidi" w:cstheme="majorBidi" w:hint="cs"/>
          <w:sz w:val="28"/>
          <w:szCs w:val="28"/>
          <w:rtl/>
          <w:lang w:bidi="fa-IR"/>
        </w:rPr>
        <w:t>«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سیاست</w:t>
      </w:r>
      <w:r w:rsidR="004B0AD5" w:rsidRPr="003D4766">
        <w:rPr>
          <w:rFonts w:asciiTheme="majorBidi" w:hAnsiTheme="majorBidi" w:cstheme="majorBidi"/>
          <w:sz w:val="28"/>
          <w:szCs w:val="28"/>
          <w:rtl/>
          <w:lang w:bidi="fa-IR"/>
        </w:rPr>
        <w:t>ِ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حفظ حریم خصوصی</w:t>
      </w:r>
      <w:r w:rsidR="008A66EE">
        <w:rPr>
          <w:rFonts w:asciiTheme="majorBidi" w:hAnsiTheme="majorBidi" w:cstheme="majorBidi" w:hint="cs"/>
          <w:sz w:val="28"/>
          <w:szCs w:val="28"/>
          <w:rtl/>
          <w:lang w:bidi="fa-IR"/>
        </w:rPr>
        <w:t>»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،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از همان مفاهیم</w:t>
      </w:r>
      <w:r w:rsidR="008A66EE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مذکور در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«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ضوابط و شرایط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»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ما </w:t>
      </w:r>
      <w:r w:rsidR="004B0AD5" w:rsidRPr="003D4766">
        <w:rPr>
          <w:rFonts w:asciiTheme="majorBidi" w:hAnsiTheme="majorBidi" w:cstheme="majorBidi"/>
          <w:sz w:val="28"/>
          <w:szCs w:val="28"/>
          <w:rtl/>
          <w:lang w:bidi="fa-IR"/>
        </w:rPr>
        <w:t>برخوردارند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که در 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«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نیا</w:t>
      </w:r>
      <w:r w:rsidR="004A1578" w:rsidRPr="003D4766">
        <w:rPr>
          <w:rFonts w:asciiTheme="majorBidi" w:hAnsiTheme="majorBidi" w:cstheme="majorBidi"/>
          <w:sz w:val="28"/>
          <w:szCs w:val="28"/>
          <w:rtl/>
          <w:lang w:bidi="fa-IR"/>
        </w:rPr>
        <w:t>یش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»</w:t>
      </w:r>
      <w:r w:rsidR="004A1578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در دسترس می‌باشند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، مگر اینکه در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این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«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سیاست حفظ حریم خصوصی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»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تعریف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دیگری از آن به‌عمل آمده باشد.</w:t>
      </w:r>
    </w:p>
    <w:p w14:paraId="7597F36A" w14:textId="77777777" w:rsidR="0087084C" w:rsidRDefault="0087084C" w:rsidP="0087084C">
      <w:pPr>
        <w:bidi/>
        <w:spacing w:after="0" w:line="360" w:lineRule="auto"/>
        <w:ind w:firstLine="284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14:paraId="0C46E720" w14:textId="565AD486" w:rsidR="008155BF" w:rsidRPr="003D4766" w:rsidRDefault="008155BF" w:rsidP="0087084C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3D4766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گردآوری و </w:t>
      </w:r>
      <w:r w:rsidR="003F338B" w:rsidRPr="003D4766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استفاده از</w:t>
      </w:r>
      <w:r w:rsidRPr="003D4766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اطلاعات</w:t>
      </w:r>
    </w:p>
    <w:p w14:paraId="171D6C80" w14:textId="16573B9B" w:rsidR="008155BF" w:rsidRPr="003D4766" w:rsidRDefault="003E72B4" w:rsidP="0087084C">
      <w:pPr>
        <w:bidi/>
        <w:spacing w:after="0" w:line="360" w:lineRule="auto"/>
        <w:ind w:firstLine="284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برای تجربه‌ای بهتر در هنگام استفاده از 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«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سرویس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»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ما، از شما نخواهیم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خواست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که اطلاعات شخصی و قابل شناسایی خود را برایمان بفرستید. اگر اطلاع</w:t>
      </w:r>
      <w:r w:rsidR="004A1578" w:rsidRPr="003D4766">
        <w:rPr>
          <w:rFonts w:asciiTheme="majorBidi" w:hAnsiTheme="majorBidi" w:cstheme="majorBidi"/>
          <w:sz w:val="28"/>
          <w:szCs w:val="28"/>
          <w:rtl/>
          <w:lang w:bidi="fa-IR"/>
        </w:rPr>
        <w:t>ات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ی </w:t>
      </w:r>
      <w:r w:rsidR="00FD28EF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از شما درخواست شود، در دستگاه </w:t>
      </w:r>
      <w:r w:rsidR="008A66EE">
        <w:rPr>
          <w:rFonts w:asciiTheme="majorBidi" w:hAnsiTheme="majorBidi" w:cstheme="majorBidi" w:hint="cs"/>
          <w:sz w:val="28"/>
          <w:szCs w:val="28"/>
          <w:rtl/>
          <w:lang w:bidi="fa-IR"/>
        </w:rPr>
        <w:t>خودتان</w:t>
      </w:r>
      <w:r w:rsidR="00FD28EF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باقی خواهد ماند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،</w:t>
      </w:r>
      <w:r w:rsidR="00FD28EF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ما</w:t>
      </w:r>
      <w:r w:rsidR="00FD28EF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به‌هیچ نحوی آن را گردآوری نمی‌کنیم.</w:t>
      </w:r>
    </w:p>
    <w:p w14:paraId="0DB61F24" w14:textId="77777777" w:rsidR="0087084C" w:rsidRDefault="0087084C" w:rsidP="0087084C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14:paraId="5ED834FA" w14:textId="6162286F" w:rsidR="00FD28EF" w:rsidRPr="003D4766" w:rsidRDefault="00430651" w:rsidP="0087084C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3D4766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کوکی‌ها</w:t>
      </w:r>
    </w:p>
    <w:p w14:paraId="277549CA" w14:textId="1B277A42" w:rsidR="00430651" w:rsidRPr="003D4766" w:rsidRDefault="00430651" w:rsidP="0087084C">
      <w:pPr>
        <w:bidi/>
        <w:spacing w:after="0" w:line="360" w:lineRule="auto"/>
        <w:ind w:firstLine="284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کوکی‌ها فایل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هایی هستند حاوی داده‌هایی کوچک که معمولاً به‌عنوان شناسه‌ای بی‌نام و منحصر به فرد به کار می‌روند. کوکی‌ها از وبسایتی که دیدن می‌کنید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،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مرورگر شما فرستاده می‌شوند و در حافظۀ داخلی دستگاه شما ذخیره می‌گردند. این سرویس از این «کوکی‌ها» استفاده نمی‌کند.</w:t>
      </w:r>
    </w:p>
    <w:p w14:paraId="7B2BBC7C" w14:textId="77777777" w:rsidR="0087084C" w:rsidRDefault="0087084C" w:rsidP="0087084C">
      <w:pPr>
        <w:bidi/>
        <w:spacing w:after="0" w:line="360" w:lineRule="auto"/>
        <w:ind w:firstLine="284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14:paraId="599CA498" w14:textId="1ED56260" w:rsidR="00817A80" w:rsidRPr="003D4766" w:rsidRDefault="00817A80" w:rsidP="0087084C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3D4766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لینک</w:t>
      </w:r>
      <w:r w:rsidR="003D4766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‌</w:t>
      </w:r>
      <w:r w:rsidRPr="003D4766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هایی به سایر سایت</w:t>
      </w:r>
      <w:r w:rsidR="003D4766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‌</w:t>
      </w:r>
      <w:r w:rsidRPr="003D4766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ها</w:t>
      </w:r>
    </w:p>
    <w:p w14:paraId="69634FBB" w14:textId="51072B71" w:rsidR="00430651" w:rsidRPr="003D4766" w:rsidRDefault="00817A80" w:rsidP="0087084C">
      <w:pPr>
        <w:bidi/>
        <w:spacing w:after="0" w:line="360" w:lineRule="auto"/>
        <w:ind w:firstLine="284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این 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«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سرویس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»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ممکن است حاوی لینک‌هایی 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به سایر سایت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ها باشد. </w:t>
      </w:r>
      <w:r w:rsidR="003F338B" w:rsidRPr="003D4766">
        <w:rPr>
          <w:rFonts w:asciiTheme="majorBidi" w:hAnsiTheme="majorBidi" w:cstheme="majorBidi"/>
          <w:sz w:val="28"/>
          <w:szCs w:val="28"/>
          <w:rtl/>
          <w:lang w:bidi="fa-IR"/>
        </w:rPr>
        <w:t>کلیک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روی آن لینک (شخص ثالت) </w:t>
      </w:r>
      <w:r w:rsidR="003F338B" w:rsidRPr="003D4766">
        <w:rPr>
          <w:rFonts w:asciiTheme="majorBidi" w:hAnsiTheme="majorBidi" w:cstheme="majorBidi"/>
          <w:sz w:val="28"/>
          <w:szCs w:val="28"/>
          <w:rtl/>
          <w:lang w:bidi="fa-IR"/>
        </w:rPr>
        <w:t>شما را به آن سایت خواهد برد. توجه داشته باشید که این سایت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3F338B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های بیرونی را ما اداره نمی‌کنیم. بنابراین، به شما اکیداً توصیه می‌کنیم که 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«</w:t>
      </w:r>
      <w:r w:rsidR="003F338B" w:rsidRPr="003D4766">
        <w:rPr>
          <w:rFonts w:asciiTheme="majorBidi" w:hAnsiTheme="majorBidi" w:cstheme="majorBidi"/>
          <w:sz w:val="28"/>
          <w:szCs w:val="28"/>
          <w:rtl/>
          <w:lang w:bidi="fa-IR"/>
        </w:rPr>
        <w:t>سیاست حریم خصوصی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»</w:t>
      </w:r>
      <w:r w:rsidR="003F338B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این وبسایت</w:t>
      </w:r>
      <w:r w:rsidR="003D4766">
        <w:rPr>
          <w:rFonts w:asciiTheme="majorBidi" w:hAnsiTheme="majorBidi" w:cstheme="majorBidi" w:hint="cs"/>
          <w:sz w:val="28"/>
          <w:szCs w:val="28"/>
          <w:rtl/>
          <w:lang w:bidi="fa-IR"/>
        </w:rPr>
        <w:t>‌</w:t>
      </w:r>
      <w:r w:rsidR="003F338B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ها را مطالعه کنید. ما نظارت و کنترلی بر آنها نداریم و مسئولیتی در قبال محتوا، سیاست حریم خصوصی یا </w:t>
      </w:r>
      <w:r w:rsidR="004A1578" w:rsidRPr="003D4766">
        <w:rPr>
          <w:rFonts w:asciiTheme="majorBidi" w:hAnsiTheme="majorBidi" w:cstheme="majorBidi"/>
          <w:sz w:val="28"/>
          <w:szCs w:val="28"/>
          <w:rtl/>
          <w:lang w:bidi="fa-IR"/>
        </w:rPr>
        <w:t>نحوۀ عمل</w:t>
      </w:r>
      <w:r w:rsidR="003F338B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هرگونه سایت یا </w:t>
      </w:r>
      <w:r w:rsidR="004A1578" w:rsidRPr="003D4766">
        <w:rPr>
          <w:rFonts w:asciiTheme="majorBidi" w:hAnsiTheme="majorBidi" w:cstheme="majorBidi"/>
          <w:sz w:val="28"/>
          <w:szCs w:val="28"/>
          <w:rtl/>
          <w:lang w:bidi="fa-IR"/>
        </w:rPr>
        <w:t>سرویسهای</w:t>
      </w:r>
      <w:r w:rsidR="003F338B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شخص سوم را برعهده نداریم.</w:t>
      </w:r>
    </w:p>
    <w:p w14:paraId="6A0977D3" w14:textId="77777777" w:rsidR="0087084C" w:rsidRDefault="0087084C" w:rsidP="0087084C">
      <w:pPr>
        <w:bidi/>
        <w:spacing w:after="0" w:line="360" w:lineRule="auto"/>
        <w:ind w:firstLine="284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14:paraId="21F6A415" w14:textId="57EAE96A" w:rsidR="00FB3F31" w:rsidRPr="003D4766" w:rsidRDefault="00FB3F31" w:rsidP="0087084C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3D4766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تغییرات در این </w:t>
      </w:r>
      <w:r w:rsidR="0018157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«</w:t>
      </w:r>
      <w:r w:rsidRPr="003D4766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سیاست حفظ حریم خصوصی</w:t>
      </w:r>
      <w:r w:rsidR="00181571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»</w:t>
      </w:r>
    </w:p>
    <w:p w14:paraId="0E0189BB" w14:textId="44B5F072" w:rsidR="003F338B" w:rsidRPr="003D4766" w:rsidRDefault="004A1578" w:rsidP="0087084C">
      <w:pPr>
        <w:bidi/>
        <w:spacing w:after="0" w:line="360" w:lineRule="auto"/>
        <w:ind w:firstLine="284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ممکن است </w:t>
      </w:r>
      <w:r w:rsidR="00FB3F31" w:rsidRPr="003D4766">
        <w:rPr>
          <w:rFonts w:asciiTheme="majorBidi" w:hAnsiTheme="majorBidi" w:cstheme="majorBidi"/>
          <w:sz w:val="28"/>
          <w:szCs w:val="28"/>
          <w:rtl/>
          <w:lang w:bidi="fa-IR"/>
        </w:rPr>
        <w:t>هر چند وقت یکبار</w:t>
      </w:r>
      <w:r w:rsidR="00181571">
        <w:rPr>
          <w:rFonts w:asciiTheme="majorBidi" w:hAnsiTheme="majorBidi" w:cstheme="majorBidi" w:hint="cs"/>
          <w:sz w:val="28"/>
          <w:szCs w:val="28"/>
          <w:rtl/>
          <w:lang w:bidi="fa-IR"/>
        </w:rPr>
        <w:t>،</w:t>
      </w:r>
      <w:r w:rsidR="00FB3F31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181571">
        <w:rPr>
          <w:rFonts w:asciiTheme="majorBidi" w:hAnsiTheme="majorBidi" w:cstheme="majorBidi" w:hint="cs"/>
          <w:sz w:val="28"/>
          <w:szCs w:val="28"/>
          <w:rtl/>
          <w:lang w:bidi="fa-IR"/>
        </w:rPr>
        <w:t>«</w:t>
      </w:r>
      <w:r w:rsidR="00FB3F31" w:rsidRPr="003D4766">
        <w:rPr>
          <w:rFonts w:asciiTheme="majorBidi" w:hAnsiTheme="majorBidi" w:cstheme="majorBidi"/>
          <w:sz w:val="28"/>
          <w:szCs w:val="28"/>
          <w:rtl/>
          <w:lang w:bidi="fa-IR"/>
        </w:rPr>
        <w:t>سیاست حفظ ح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ریم خصوصی</w:t>
      </w:r>
      <w:r w:rsidR="00181571">
        <w:rPr>
          <w:rFonts w:asciiTheme="majorBidi" w:hAnsiTheme="majorBidi" w:cstheme="majorBidi" w:hint="cs"/>
          <w:sz w:val="28"/>
          <w:szCs w:val="28"/>
          <w:rtl/>
          <w:lang w:bidi="fa-IR"/>
        </w:rPr>
        <w:t>»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خود را به روز رسانی </w:t>
      </w:r>
      <w:r w:rsidR="00FB3F31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‌کنیم. لذا، به شما توصیه می‌کنیم که به طور مرتب از این صفحه دیدن کنید تا از هر گونه تغییر مطلع شوید. ما با قرار دادن </w:t>
      </w:r>
      <w:r w:rsidR="00181571">
        <w:rPr>
          <w:rFonts w:asciiTheme="majorBidi" w:hAnsiTheme="majorBidi" w:cstheme="majorBidi" w:hint="cs"/>
          <w:sz w:val="28"/>
          <w:szCs w:val="28"/>
          <w:rtl/>
          <w:lang w:bidi="fa-IR"/>
        </w:rPr>
        <w:t>«</w:t>
      </w:r>
      <w:r w:rsidR="00FB3F31" w:rsidRPr="003D4766">
        <w:rPr>
          <w:rFonts w:asciiTheme="majorBidi" w:hAnsiTheme="majorBidi" w:cstheme="majorBidi"/>
          <w:sz w:val="28"/>
          <w:szCs w:val="28"/>
          <w:rtl/>
          <w:lang w:bidi="fa-IR"/>
        </w:rPr>
        <w:t>سیاست حفظ حریم خصوصی</w:t>
      </w:r>
      <w:r w:rsidR="00181571">
        <w:rPr>
          <w:rFonts w:asciiTheme="majorBidi" w:hAnsiTheme="majorBidi" w:cstheme="majorBidi" w:hint="cs"/>
          <w:sz w:val="28"/>
          <w:szCs w:val="28"/>
          <w:rtl/>
          <w:lang w:bidi="fa-IR"/>
        </w:rPr>
        <w:t>»</w:t>
      </w:r>
      <w:r w:rsidR="00FB3F31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جدید در این صفحه، شما را مطلع خواهیم کرد. این تغییرات پس از قرار گرفتن روی این صفحه</w:t>
      </w:r>
      <w:r w:rsidR="00181571">
        <w:rPr>
          <w:rFonts w:asciiTheme="majorBidi" w:hAnsiTheme="majorBidi" w:cstheme="majorBidi" w:hint="cs"/>
          <w:sz w:val="28"/>
          <w:szCs w:val="28"/>
          <w:rtl/>
          <w:lang w:bidi="fa-IR"/>
        </w:rPr>
        <w:t>، بلافاصله</w:t>
      </w:r>
      <w:r w:rsidR="00FB3F31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قابل اجرا خواهند بود.</w:t>
      </w:r>
    </w:p>
    <w:p w14:paraId="1CFBC7F4" w14:textId="77777777" w:rsidR="0087084C" w:rsidRDefault="0087084C" w:rsidP="0087084C">
      <w:pPr>
        <w:bidi/>
        <w:spacing w:after="0" w:line="360" w:lineRule="auto"/>
        <w:ind w:firstLine="284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14:paraId="6C0D8513" w14:textId="0846BE36" w:rsidR="001851B7" w:rsidRPr="003D4766" w:rsidRDefault="001851B7" w:rsidP="0087084C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3D4766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تماس با ما</w:t>
      </w:r>
    </w:p>
    <w:p w14:paraId="5DB7284E" w14:textId="53D2E7FF" w:rsidR="001851B7" w:rsidRPr="003D4766" w:rsidRDefault="001851B7" w:rsidP="0087084C">
      <w:pPr>
        <w:bidi/>
        <w:spacing w:after="0" w:line="360" w:lineRule="auto"/>
        <w:ind w:firstLine="284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اگر هر س</w:t>
      </w:r>
      <w:r w:rsidR="00181571">
        <w:rPr>
          <w:rFonts w:asciiTheme="majorBidi" w:hAnsiTheme="majorBidi" w:cstheme="majorBidi" w:hint="cs"/>
          <w:sz w:val="28"/>
          <w:szCs w:val="28"/>
          <w:rtl/>
          <w:lang w:bidi="fa-IR"/>
        </w:rPr>
        <w:t>ؤ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ال یا پیشنهادی دربارۀ </w:t>
      </w:r>
      <w:r w:rsidR="00181571">
        <w:rPr>
          <w:rFonts w:asciiTheme="majorBidi" w:hAnsiTheme="majorBidi" w:cstheme="majorBidi" w:hint="cs"/>
          <w:sz w:val="28"/>
          <w:szCs w:val="28"/>
          <w:rtl/>
          <w:lang w:bidi="fa-IR"/>
        </w:rPr>
        <w:t>«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>سیاست حفظ حریم خصوصی</w:t>
      </w:r>
      <w:r w:rsidR="00181571">
        <w:rPr>
          <w:rFonts w:asciiTheme="majorBidi" w:hAnsiTheme="majorBidi" w:cstheme="majorBidi" w:hint="cs"/>
          <w:sz w:val="28"/>
          <w:szCs w:val="28"/>
          <w:rtl/>
          <w:lang w:bidi="fa-IR"/>
        </w:rPr>
        <w:t>»</w:t>
      </w:r>
      <w:r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ما دارید، </w:t>
      </w:r>
      <w:r w:rsidR="004B0AD5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بی‌درنگ از طریق وبسایت </w:t>
      </w:r>
      <w:r w:rsidR="004B0AD5" w:rsidRPr="003D4766">
        <w:rPr>
          <w:rFonts w:asciiTheme="majorBidi" w:hAnsiTheme="majorBidi" w:cstheme="majorBidi"/>
          <w:sz w:val="28"/>
          <w:szCs w:val="28"/>
          <w:lang w:bidi="fa-IR"/>
        </w:rPr>
        <w:t xml:space="preserve">Salam </w:t>
      </w:r>
      <w:proofErr w:type="spellStart"/>
      <w:r w:rsidR="004B0AD5" w:rsidRPr="003D4766">
        <w:rPr>
          <w:rFonts w:asciiTheme="majorBidi" w:hAnsiTheme="majorBidi" w:cstheme="majorBidi"/>
          <w:sz w:val="28"/>
          <w:szCs w:val="28"/>
          <w:lang w:bidi="fa-IR"/>
        </w:rPr>
        <w:t>Masihi</w:t>
      </w:r>
      <w:proofErr w:type="spellEnd"/>
      <w:r w:rsidR="004B0AD5" w:rsidRPr="003D4766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با ما تماس بگیرید.</w:t>
      </w:r>
    </w:p>
    <w:sectPr w:rsidR="001851B7" w:rsidRPr="003D47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EB"/>
    <w:rsid w:val="00181571"/>
    <w:rsid w:val="001851B7"/>
    <w:rsid w:val="003347EB"/>
    <w:rsid w:val="003D4766"/>
    <w:rsid w:val="003E72B4"/>
    <w:rsid w:val="003F338B"/>
    <w:rsid w:val="00430651"/>
    <w:rsid w:val="004A1578"/>
    <w:rsid w:val="004B0AD5"/>
    <w:rsid w:val="008155BF"/>
    <w:rsid w:val="00817A80"/>
    <w:rsid w:val="0087084C"/>
    <w:rsid w:val="008A66EE"/>
    <w:rsid w:val="009A7C55"/>
    <w:rsid w:val="00A56304"/>
    <w:rsid w:val="00B1064C"/>
    <w:rsid w:val="00B1133A"/>
    <w:rsid w:val="00F20EFC"/>
    <w:rsid w:val="00FB3F31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7D91"/>
  <w15:chartTrackingRefBased/>
  <w15:docId w15:val="{816441A1-0143-4BCD-AFFF-762DF810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HILTON Kelvin</cp:lastModifiedBy>
  <cp:revision>2</cp:revision>
  <dcterms:created xsi:type="dcterms:W3CDTF">2019-11-25T22:28:00Z</dcterms:created>
  <dcterms:modified xsi:type="dcterms:W3CDTF">2019-11-25T22:28:00Z</dcterms:modified>
</cp:coreProperties>
</file>